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9B" w:rsidRPr="001873E8" w:rsidRDefault="0047339B" w:rsidP="004733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3E8">
        <w:rPr>
          <w:rFonts w:ascii="Times New Roman" w:hAnsi="Times New Roman"/>
          <w:sz w:val="24"/>
          <w:szCs w:val="24"/>
        </w:rPr>
        <w:t>Приложение 1</w:t>
      </w:r>
    </w:p>
    <w:p w:rsidR="0047339B" w:rsidRPr="001873E8" w:rsidRDefault="0047339B" w:rsidP="0047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3E8">
        <w:rPr>
          <w:rFonts w:ascii="Times New Roman" w:hAnsi="Times New Roman"/>
          <w:b/>
          <w:sz w:val="24"/>
          <w:szCs w:val="24"/>
        </w:rPr>
        <w:t>РАЗДЕЛЫ ДЛЯ ПУБЛИКАЦИИ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1.Проблемы хирургии.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2.Проблемы анестезиологии и интенсивной терапии.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3.Проблемы онкологии, лучевой диагностики и лучевой терапии.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4.Проблемы педиатрии.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5.Проблемы офтальмологии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6.Проблемы стоматологии.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7.Проблемы терапии.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8.Проблемы акушерства и гинекологии.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9.Проблемы </w:t>
      </w:r>
      <w:r>
        <w:rPr>
          <w:rFonts w:ascii="Times New Roman" w:hAnsi="Times New Roman"/>
          <w:i/>
          <w:sz w:val="24"/>
          <w:szCs w:val="24"/>
          <w:lang w:eastAsia="ru-RU"/>
        </w:rPr>
        <w:t>психического здоровья и профилактики зависимостей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10.Теоретические основы клинической медицины (гистология, биология, морфология, физиология, химия).   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11.Проблемы гигиены, физиологии труда, экологии и безопасности в чрезвычайных ситуациях.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12.Медико-социальные проблемы здоровья.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13.Проблемы клинической и лабораторной </w:t>
      </w:r>
      <w:proofErr w:type="spellStart"/>
      <w:r w:rsidRPr="001873E8">
        <w:rPr>
          <w:rFonts w:ascii="Times New Roman" w:hAnsi="Times New Roman"/>
          <w:i/>
          <w:sz w:val="24"/>
          <w:szCs w:val="24"/>
          <w:lang w:eastAsia="ru-RU"/>
        </w:rPr>
        <w:t>гемостазиологии</w:t>
      </w:r>
      <w:proofErr w:type="spell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14.Проблемы фармации и фармакологии.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15.История медицины и науки.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16.Медицина на английском (</w:t>
      </w:r>
      <w:r>
        <w:rPr>
          <w:rFonts w:ascii="Times New Roman" w:hAnsi="Times New Roman"/>
          <w:i/>
          <w:sz w:val="24"/>
          <w:szCs w:val="24"/>
          <w:lang w:eastAsia="ru-RU"/>
        </w:rPr>
        <w:t>статьи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 на английском языке).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17.Проблемы педагогики и психологии высшей школы.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18.Оздоровительные технологии и здоровый образ жизни.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19.Социально-экономическая устойчивость </w:t>
      </w:r>
      <w:proofErr w:type="spellStart"/>
      <w:proofErr w:type="gramStart"/>
      <w:r w:rsidRPr="001873E8">
        <w:rPr>
          <w:rFonts w:ascii="Times New Roman" w:hAnsi="Times New Roman"/>
          <w:i/>
          <w:sz w:val="24"/>
          <w:szCs w:val="24"/>
          <w:lang w:eastAsia="ru-RU"/>
        </w:rPr>
        <w:t>Баренц-региона</w:t>
      </w:r>
      <w:proofErr w:type="spellEnd"/>
      <w:proofErr w:type="gram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7339B" w:rsidRPr="001873E8" w:rsidRDefault="0047339B" w:rsidP="004733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20.Проблемы морской и военной медицины.</w:t>
      </w:r>
    </w:p>
    <w:p w:rsidR="002822CA" w:rsidRDefault="002822CA"/>
    <w:sectPr w:rsidR="002822CA" w:rsidSect="0028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39B"/>
    <w:rsid w:val="002822CA"/>
    <w:rsid w:val="0047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2019-10-14T12:24:00Z</dcterms:created>
  <dcterms:modified xsi:type="dcterms:W3CDTF">2019-10-14T12:24:00Z</dcterms:modified>
</cp:coreProperties>
</file>